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AB9E9" w14:textId="4C9CE197" w:rsidR="0041524D" w:rsidRPr="0041524D" w:rsidRDefault="0041524D" w:rsidP="0041524D">
      <w:pPr>
        <w:rPr>
          <w:rFonts w:ascii="Nimbus Sans D OT Condensed" w:hAnsi="Nimbus Sans D OT Condensed" w:cs="Arial"/>
          <w:b/>
          <w:bCs/>
        </w:rPr>
      </w:pPr>
      <w:r w:rsidRPr="0041524D">
        <w:rPr>
          <w:rFonts w:ascii="Nimbus Sans D OT Condensed" w:hAnsi="Nimbus Sans D OT Condensed" w:cs="Arial"/>
          <w:b/>
          <w:bCs/>
        </w:rPr>
        <w:t>Hydrofobní Nano Aktivátor a Tekuté stěrače 2v1</w:t>
      </w:r>
      <w:r>
        <w:rPr>
          <w:rFonts w:ascii="Nimbus Sans D OT Condensed" w:hAnsi="Nimbus Sans D OT Condensed" w:cs="Arial"/>
          <w:b/>
          <w:bCs/>
        </w:rPr>
        <w:t xml:space="preserve"> 50 ml</w:t>
      </w:r>
    </w:p>
    <w:p w14:paraId="5A8FDFE6" w14:textId="77777777" w:rsidR="0041524D" w:rsidRPr="0041524D" w:rsidRDefault="0041524D" w:rsidP="0041524D">
      <w:pPr>
        <w:jc w:val="both"/>
        <w:rPr>
          <w:rFonts w:ascii="Nimbus Sans D OT Condensed" w:hAnsi="Nimbus Sans D OT Condensed" w:cs="Arial"/>
          <w:sz w:val="20"/>
          <w:szCs w:val="20"/>
        </w:rPr>
      </w:pPr>
    </w:p>
    <w:p w14:paraId="5C8D5F68" w14:textId="297036A5" w:rsidR="0041524D" w:rsidRPr="0041524D" w:rsidRDefault="0041524D" w:rsidP="0041524D">
      <w:pPr>
        <w:jc w:val="both"/>
        <w:rPr>
          <w:rFonts w:ascii="Nimbus Sans D OT Condensed" w:hAnsi="Nimbus Sans D OT Condensed" w:cs="Arial"/>
          <w:color w:val="000000"/>
          <w:sz w:val="20"/>
          <w:szCs w:val="20"/>
        </w:rPr>
      </w:pP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Extrémně účinný přípravek určený pro opětovné nastartování super hydrofobních vlastností některých politur </w:t>
      </w:r>
      <w:proofErr w:type="spell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Pikatec</w:t>
      </w:r>
      <w:proofErr w:type="spell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v automobilovém i domácím sektoru. K nastartování vodě</w:t>
      </w:r>
      <w:r>
        <w:rPr>
          <w:rFonts w:ascii="Nimbus Sans D OT Condensed" w:hAnsi="Nimbus Sans D OT Condensed" w:cs="Arial"/>
          <w:color w:val="000000"/>
          <w:sz w:val="20"/>
          <w:szCs w:val="20"/>
        </w:rPr>
        <w:t xml:space="preserve"> </w:t>
      </w: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odpudivosti povrchů ošetřených politurami PIKATEC běžně stačí omýt povrch šamponem Nano </w:t>
      </w:r>
      <w:proofErr w:type="spell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Shampoo</w:t>
      </w:r>
      <w:proofErr w:type="spell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(u vozidel) nebo univerzálním čističem Nano </w:t>
      </w:r>
      <w:proofErr w:type="spell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Clean</w:t>
      </w:r>
      <w:proofErr w:type="spell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</w:t>
      </w:r>
      <w:proofErr w:type="spell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Home</w:t>
      </w:r>
      <w:proofErr w:type="spell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(u domácností). Pokud však po umytí stále nevidíme vodě</w:t>
      </w:r>
      <w:r>
        <w:rPr>
          <w:rFonts w:ascii="Nimbus Sans D OT Condensed" w:hAnsi="Nimbus Sans D OT Condensed" w:cs="Arial"/>
          <w:color w:val="000000"/>
          <w:sz w:val="20"/>
          <w:szCs w:val="20"/>
        </w:rPr>
        <w:t xml:space="preserve"> </w:t>
      </w: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odpudivý efekt, „nachytali” jste na povrch chemicky velmi složité mastnoty. V tomto případě</w:t>
      </w:r>
      <w:r w:rsidRPr="0041524D">
        <w:rPr>
          <w:rFonts w:ascii="Nimbus Sans D OT Condensed" w:hAnsi="Nimbus Sans D OT Condensed" w:cs="Arial"/>
          <w:b/>
          <w:bCs/>
          <w:color w:val="000000"/>
          <w:sz w:val="20"/>
          <w:szCs w:val="20"/>
        </w:rPr>
        <w:t> </w:t>
      </w: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na vyčištěnou plochu rozetřeme přípravek Nano A</w:t>
      </w:r>
      <w:r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 xml:space="preserve">ktivátor </w:t>
      </w: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a po 3 minutách jej přeleštíme suchým hadříkem. Výrazný hydrofobní efekt bude patrný okamžitě.</w:t>
      </w:r>
      <w:r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 xml:space="preserve"> </w:t>
      </w:r>
      <w:proofErr w:type="gram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Přípravek</w:t>
      </w:r>
      <w:proofErr w:type="gram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je možné použít  i na sklo, které nebylo ošetřeno politurou PIKATEC. Vzhledem k tomu, že se chemicky nenaváže na polituru, bude jeho účinnost v takovém případě kratší.</w:t>
      </w:r>
    </w:p>
    <w:p w14:paraId="3692055A" w14:textId="77777777" w:rsidR="0041524D" w:rsidRPr="0041524D" w:rsidRDefault="0041524D" w:rsidP="0041524D">
      <w:pPr>
        <w:pStyle w:val="norm-pik"/>
        <w:spacing w:line="276" w:lineRule="auto"/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</w:pP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Návod k použití</w:t>
      </w:r>
    </w:p>
    <w:p w14:paraId="1AE42F1B" w14:textId="32B6BAEF" w:rsidR="0041524D" w:rsidRPr="0041524D" w:rsidRDefault="0041524D" w:rsidP="0041524D">
      <w:pPr>
        <w:pStyle w:val="norm-pik"/>
        <w:spacing w:line="276" w:lineRule="auto"/>
        <w:rPr>
          <w:rFonts w:ascii="Nimbus Sans D OT Condensed" w:hAnsi="Nimbus Sans D OT Condensed" w:cs="Arial"/>
          <w:b/>
          <w:bCs/>
          <w:color w:val="000000"/>
          <w:sz w:val="20"/>
          <w:szCs w:val="20"/>
        </w:rPr>
      </w:pP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Prostředek Nano A</w:t>
      </w:r>
      <w:r>
        <w:rPr>
          <w:rFonts w:ascii="Nimbus Sans D OT Condensed" w:hAnsi="Nimbus Sans D OT Condensed" w:cs="Arial"/>
          <w:color w:val="000000"/>
          <w:sz w:val="20"/>
          <w:szCs w:val="20"/>
        </w:rPr>
        <w:t>ktivátor</w:t>
      </w: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použijte u nesavých povrchů až po absolutní stabilizaci vlastností, tzn. </w:t>
      </w:r>
      <w:r>
        <w:rPr>
          <w:rFonts w:ascii="Nimbus Sans D OT Condensed" w:hAnsi="Nimbus Sans D OT Condensed" w:cs="Arial"/>
          <w:color w:val="000000"/>
          <w:sz w:val="20"/>
          <w:szCs w:val="20"/>
        </w:rPr>
        <w:t xml:space="preserve">za </w:t>
      </w: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3-5 dnů. Přípravek naneseme hadříkem v tenké vrstvě na vyčištěný povrch a po třech minutách přeleštíme suchým hadrem. </w:t>
      </w:r>
    </w:p>
    <w:p w14:paraId="3EEFD761" w14:textId="421C3A85" w:rsidR="0041524D" w:rsidRDefault="0041524D" w:rsidP="0041524D">
      <w:pPr>
        <w:pStyle w:val="Normlnweb"/>
        <w:spacing w:line="276" w:lineRule="auto"/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</w:pP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 xml:space="preserve">Spotřeba: přibližně 5-10 ml na </w:t>
      </w:r>
      <w:proofErr w:type="gramStart"/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1m</w:t>
      </w: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  <w:vertAlign w:val="superscript"/>
        </w:rPr>
        <w:t>2</w:t>
      </w:r>
      <w:proofErr w:type="gramEnd"/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.</w:t>
      </w:r>
    </w:p>
    <w:p w14:paraId="6A8BADC1" w14:textId="0FBEA5F0" w:rsidR="0041524D" w:rsidRPr="0041524D" w:rsidRDefault="0041524D" w:rsidP="0041524D">
      <w:pPr>
        <w:pStyle w:val="Normlnweb"/>
        <w:spacing w:line="276" w:lineRule="auto"/>
        <w:rPr>
          <w:rFonts w:ascii="Nimbus Sans D OT Condensed" w:hAnsi="Nimbus Sans D OT Condensed" w:cs="Arial"/>
          <w:color w:val="000000"/>
          <w:sz w:val="20"/>
          <w:szCs w:val="20"/>
        </w:rPr>
      </w:pPr>
      <w:r w:rsidRPr="0041524D">
        <w:rPr>
          <w:rFonts w:ascii="Nimbus Sans D OT Condensed" w:hAnsi="Nimbus Sans D OT Condensed" w:cs="Arial"/>
          <w:b/>
          <w:bCs/>
          <w:sz w:val="20"/>
          <w:szCs w:val="20"/>
        </w:rPr>
        <w:t>Bezpečnostní upozornění:</w:t>
      </w:r>
    </w:p>
    <w:p w14:paraId="4989EBE1" w14:textId="01297760" w:rsidR="0041524D" w:rsidRPr="0041524D" w:rsidRDefault="0041524D" w:rsidP="0041524D">
      <w:pPr>
        <w:spacing w:line="276" w:lineRule="auto"/>
        <w:jc w:val="both"/>
        <w:rPr>
          <w:rFonts w:ascii="Nimbus Sans D OT Condensed" w:hAnsi="Nimbus Sans D OT Condensed" w:cs="Arial"/>
          <w:sz w:val="20"/>
          <w:szCs w:val="20"/>
        </w:rPr>
      </w:pPr>
      <w:r w:rsidRPr="0041524D">
        <w:rPr>
          <w:rFonts w:ascii="Nimbus Sans D OT Condensed" w:hAnsi="Nimbus Sans D OT Condensed" w:cs="Arial"/>
          <w:sz w:val="20"/>
          <w:szCs w:val="20"/>
        </w:rPr>
        <w:t>Uschovávejte mimo dosah dětí</w:t>
      </w:r>
      <w:r>
        <w:rPr>
          <w:rFonts w:ascii="Nimbus Sans D OT Condensed" w:hAnsi="Nimbus Sans D OT Condensed" w:cs="Arial"/>
          <w:sz w:val="20"/>
          <w:szCs w:val="20"/>
        </w:rPr>
        <w:t xml:space="preserve">. </w:t>
      </w:r>
      <w:r w:rsidRPr="0041524D">
        <w:rPr>
          <w:rFonts w:ascii="Nimbus Sans D OT Condensed" w:hAnsi="Nimbus Sans D OT Condensed" w:cs="Arial"/>
          <w:sz w:val="20"/>
          <w:szCs w:val="20"/>
        </w:rPr>
        <w:t>Chraňte před teplem, horkými povrchy, jiskrami, otevřeným ohněm a jinými zdroji zapálení. Zákaz kouření</w:t>
      </w:r>
      <w:r>
        <w:rPr>
          <w:rFonts w:ascii="Nimbus Sans D OT Condensed" w:hAnsi="Nimbus Sans D OT Condensed" w:cs="Arial"/>
          <w:sz w:val="20"/>
          <w:szCs w:val="20"/>
        </w:rPr>
        <w:t xml:space="preserve">. </w:t>
      </w:r>
      <w:r w:rsidRPr="0041524D">
        <w:rPr>
          <w:rFonts w:ascii="Nimbus Sans D OT Condensed" w:hAnsi="Nimbus Sans D OT Condensed" w:cs="Arial"/>
          <w:sz w:val="20"/>
          <w:szCs w:val="20"/>
        </w:rPr>
        <w:t>Nevdechujte páry</w:t>
      </w:r>
      <w:r>
        <w:rPr>
          <w:rFonts w:ascii="Nimbus Sans D OT Condensed" w:hAnsi="Nimbus Sans D OT Condensed" w:cs="Arial"/>
          <w:sz w:val="20"/>
          <w:szCs w:val="20"/>
        </w:rPr>
        <w:t>.</w:t>
      </w:r>
    </w:p>
    <w:p w14:paraId="4812B3C4" w14:textId="1CB8DF00" w:rsidR="0041524D" w:rsidRPr="0041524D" w:rsidRDefault="0041524D" w:rsidP="0041524D">
      <w:pPr>
        <w:spacing w:line="276" w:lineRule="auto"/>
        <w:rPr>
          <w:rFonts w:ascii="Nimbus Sans D OT Condensed" w:hAnsi="Nimbus Sans D OT Condensed" w:cs="Arial"/>
          <w:sz w:val="20"/>
          <w:szCs w:val="20"/>
        </w:rPr>
      </w:pPr>
      <w:r w:rsidRPr="0041524D">
        <w:rPr>
          <w:rFonts w:ascii="Nimbus Sans D OT Condensed" w:hAnsi="Nimbus Sans D OT Condensed" w:cs="Arial"/>
          <w:sz w:val="20"/>
          <w:szCs w:val="20"/>
        </w:rPr>
        <w:t>PŘI ZASAŽENÍ OČÍ: Několik minut opatrně vyplachujte vodou. Vyjměte kontaktní čočky, jsou-li nasazeny a pokud je lze vyjmout snadno. Pokračujte ve vyplachování</w:t>
      </w:r>
      <w:r>
        <w:rPr>
          <w:rFonts w:ascii="Nimbus Sans D OT Condensed" w:hAnsi="Nimbus Sans D OT Condensed" w:cs="Arial"/>
          <w:sz w:val="20"/>
          <w:szCs w:val="20"/>
        </w:rPr>
        <w:t xml:space="preserve">. </w:t>
      </w:r>
      <w:r w:rsidRPr="0041524D">
        <w:rPr>
          <w:rFonts w:ascii="Nimbus Sans D OT Condensed" w:hAnsi="Nimbus Sans D OT Condensed" w:cs="Arial"/>
          <w:sz w:val="20"/>
          <w:szCs w:val="20"/>
        </w:rPr>
        <w:t>Vysoce hořlavá kapalina a páry</w:t>
      </w:r>
      <w:r>
        <w:rPr>
          <w:rFonts w:ascii="Nimbus Sans D OT Condensed" w:hAnsi="Nimbus Sans D OT Condensed" w:cs="Arial"/>
          <w:sz w:val="20"/>
          <w:szCs w:val="20"/>
        </w:rPr>
        <w:t xml:space="preserve">. </w:t>
      </w:r>
      <w:r w:rsidRPr="0041524D">
        <w:rPr>
          <w:rFonts w:ascii="Nimbus Sans D OT Condensed" w:hAnsi="Nimbus Sans D OT Condensed" w:cs="Arial"/>
          <w:sz w:val="20"/>
          <w:szCs w:val="20"/>
        </w:rPr>
        <w:t>Způsobuje vážné podráždění očí</w:t>
      </w:r>
      <w:r>
        <w:rPr>
          <w:rFonts w:ascii="Nimbus Sans D OT Condensed" w:hAnsi="Nimbus Sans D OT Condensed" w:cs="Arial"/>
          <w:sz w:val="20"/>
          <w:szCs w:val="20"/>
        </w:rPr>
        <w:t xml:space="preserve">. </w:t>
      </w:r>
      <w:r w:rsidRPr="0041524D">
        <w:rPr>
          <w:rFonts w:ascii="Nimbus Sans D OT Condensed" w:hAnsi="Nimbus Sans D OT Condensed" w:cs="Arial"/>
          <w:sz w:val="20"/>
          <w:szCs w:val="20"/>
        </w:rPr>
        <w:t>Může způsobit ospalost nebo závr</w:t>
      </w:r>
      <w:r>
        <w:rPr>
          <w:rFonts w:ascii="Nimbus Sans D OT Condensed" w:hAnsi="Nimbus Sans D OT Condensed" w:cs="Arial"/>
          <w:sz w:val="20"/>
          <w:szCs w:val="20"/>
        </w:rPr>
        <w:t>atě.</w:t>
      </w:r>
    </w:p>
    <w:p w14:paraId="2784DB63" w14:textId="46ED8EDC" w:rsidR="0041524D" w:rsidRDefault="0041524D">
      <w:pPr>
        <w:rPr>
          <w:sz w:val="20"/>
          <w:szCs w:val="20"/>
        </w:rPr>
      </w:pPr>
    </w:p>
    <w:p w14:paraId="636791AC" w14:textId="77777777" w:rsidR="00D35CE0" w:rsidRDefault="00D35CE0" w:rsidP="0041524D">
      <w:pPr>
        <w:rPr>
          <w:rFonts w:ascii="Nimbus Sans D OT Condensed" w:hAnsi="Nimbus Sans D OT Condensed" w:cs="Arial"/>
          <w:b/>
          <w:bCs/>
        </w:rPr>
      </w:pPr>
    </w:p>
    <w:p w14:paraId="69F0C4C4" w14:textId="77777777" w:rsidR="00D35CE0" w:rsidRDefault="00D35CE0" w:rsidP="0041524D">
      <w:pPr>
        <w:rPr>
          <w:rFonts w:ascii="Nimbus Sans D OT Condensed" w:hAnsi="Nimbus Sans D OT Condensed" w:cs="Arial"/>
          <w:b/>
          <w:bCs/>
        </w:rPr>
      </w:pPr>
    </w:p>
    <w:p w14:paraId="69178AFA" w14:textId="77777777" w:rsidR="00D35CE0" w:rsidRDefault="00D35CE0" w:rsidP="0041524D">
      <w:pPr>
        <w:rPr>
          <w:rFonts w:ascii="Nimbus Sans D OT Condensed" w:hAnsi="Nimbus Sans D OT Condensed" w:cs="Arial"/>
          <w:b/>
          <w:bCs/>
        </w:rPr>
      </w:pPr>
    </w:p>
    <w:p w14:paraId="502BBDBC" w14:textId="77777777" w:rsidR="00D35CE0" w:rsidRDefault="00D35CE0" w:rsidP="0041524D">
      <w:pPr>
        <w:rPr>
          <w:rFonts w:ascii="Nimbus Sans D OT Condensed" w:hAnsi="Nimbus Sans D OT Condensed" w:cs="Arial"/>
          <w:b/>
          <w:bCs/>
        </w:rPr>
      </w:pPr>
    </w:p>
    <w:p w14:paraId="4E4BDD33" w14:textId="391AC5EA" w:rsidR="0041524D" w:rsidRPr="0041524D" w:rsidRDefault="0041524D" w:rsidP="0041524D">
      <w:pPr>
        <w:rPr>
          <w:rFonts w:ascii="Nimbus Sans D OT Condensed" w:hAnsi="Nimbus Sans D OT Condensed" w:cs="Arial"/>
          <w:b/>
          <w:bCs/>
        </w:rPr>
      </w:pPr>
      <w:r w:rsidRPr="0041524D">
        <w:rPr>
          <w:rFonts w:ascii="Nimbus Sans D OT Condensed" w:hAnsi="Nimbus Sans D OT Condensed" w:cs="Arial"/>
          <w:b/>
          <w:bCs/>
        </w:rPr>
        <w:t>Hydrofobní Nano Aktivátor a Tekuté stěrače 2v1</w:t>
      </w:r>
      <w:r>
        <w:rPr>
          <w:rFonts w:ascii="Nimbus Sans D OT Condensed" w:hAnsi="Nimbus Sans D OT Condensed" w:cs="Arial"/>
          <w:b/>
          <w:bCs/>
        </w:rPr>
        <w:t xml:space="preserve"> 50 ml</w:t>
      </w:r>
    </w:p>
    <w:p w14:paraId="4F71BF6C" w14:textId="77777777" w:rsidR="0041524D" w:rsidRPr="0041524D" w:rsidRDefault="0041524D" w:rsidP="0041524D">
      <w:pPr>
        <w:jc w:val="both"/>
        <w:rPr>
          <w:rFonts w:ascii="Nimbus Sans D OT Condensed" w:hAnsi="Nimbus Sans D OT Condensed" w:cs="Arial"/>
          <w:sz w:val="20"/>
          <w:szCs w:val="20"/>
        </w:rPr>
      </w:pPr>
    </w:p>
    <w:p w14:paraId="59C98087" w14:textId="165E24F1" w:rsidR="0041524D" w:rsidRPr="0041524D" w:rsidRDefault="0041524D" w:rsidP="0041524D">
      <w:pPr>
        <w:jc w:val="both"/>
        <w:rPr>
          <w:rFonts w:ascii="Nimbus Sans D OT Condensed" w:hAnsi="Nimbus Sans D OT Condensed" w:cs="Arial"/>
          <w:color w:val="000000"/>
          <w:sz w:val="20"/>
          <w:szCs w:val="20"/>
        </w:rPr>
      </w:pP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Extrémně účinný přípravek určený pro opětovné nastartování super hydrofobních vlastností některých politur </w:t>
      </w:r>
      <w:proofErr w:type="spell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Pikatec</w:t>
      </w:r>
      <w:proofErr w:type="spell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v automobilovém i domácím sektoru. K nastartování vodě</w:t>
      </w:r>
      <w:r>
        <w:rPr>
          <w:rFonts w:ascii="Nimbus Sans D OT Condensed" w:hAnsi="Nimbus Sans D OT Condensed" w:cs="Arial"/>
          <w:color w:val="000000"/>
          <w:sz w:val="20"/>
          <w:szCs w:val="20"/>
        </w:rPr>
        <w:t xml:space="preserve"> </w:t>
      </w: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odpudivosti povrchů ošetřených politurami PIKATEC běžně stačí omýt povrch šamponem Nano </w:t>
      </w:r>
      <w:proofErr w:type="spell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Shampoo</w:t>
      </w:r>
      <w:proofErr w:type="spell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(u vozidel) nebo univerzálním čističem Nano </w:t>
      </w:r>
      <w:proofErr w:type="spell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Clean</w:t>
      </w:r>
      <w:proofErr w:type="spell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</w:t>
      </w:r>
      <w:proofErr w:type="spell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Home</w:t>
      </w:r>
      <w:proofErr w:type="spell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(u domácností). Pokud však po umytí stále nevidíme vodě</w:t>
      </w:r>
      <w:r>
        <w:rPr>
          <w:rFonts w:ascii="Nimbus Sans D OT Condensed" w:hAnsi="Nimbus Sans D OT Condensed" w:cs="Arial"/>
          <w:color w:val="000000"/>
          <w:sz w:val="20"/>
          <w:szCs w:val="20"/>
        </w:rPr>
        <w:t xml:space="preserve"> </w:t>
      </w: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odpudivý efekt, „nachytali” jste na povrch chemicky velmi složité mastnoty. V tomto případě</w:t>
      </w:r>
      <w:r w:rsidRPr="0041524D">
        <w:rPr>
          <w:rFonts w:ascii="Nimbus Sans D OT Condensed" w:hAnsi="Nimbus Sans D OT Condensed" w:cs="Arial"/>
          <w:b/>
          <w:bCs/>
          <w:color w:val="000000"/>
          <w:sz w:val="20"/>
          <w:szCs w:val="20"/>
        </w:rPr>
        <w:t> </w:t>
      </w: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na vyčištěnou plochu rozetřeme přípravek Nano A</w:t>
      </w:r>
      <w:r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k</w:t>
      </w: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tiv</w:t>
      </w:r>
      <w:r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á</w:t>
      </w: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tor a po 3 minutách jej přeleštíme suchým hadříkem. Výrazný hydrofobní efekt bude patrný okamžitě.</w:t>
      </w:r>
      <w:r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 xml:space="preserve"> </w:t>
      </w:r>
      <w:proofErr w:type="gramStart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Přípravek</w:t>
      </w:r>
      <w:proofErr w:type="gramEnd"/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 je možné použít  i na sklo, které nebylo ošetřeno politurou PIKATEC. Vzhledem k tomu, že se chemicky nenaváže na polituru, bude jeho účinnost v takovém případě kratší.</w:t>
      </w:r>
    </w:p>
    <w:p w14:paraId="2254A345" w14:textId="77777777" w:rsidR="0041524D" w:rsidRPr="0041524D" w:rsidRDefault="0041524D" w:rsidP="0041524D">
      <w:pPr>
        <w:pStyle w:val="norm-pik"/>
        <w:spacing w:line="276" w:lineRule="auto"/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</w:pP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Návod k použití</w:t>
      </w:r>
    </w:p>
    <w:p w14:paraId="24085AF2" w14:textId="5927C8B5" w:rsidR="0041524D" w:rsidRPr="0041524D" w:rsidRDefault="0041524D" w:rsidP="0041524D">
      <w:pPr>
        <w:pStyle w:val="norm-pik"/>
        <w:spacing w:line="276" w:lineRule="auto"/>
        <w:rPr>
          <w:rFonts w:ascii="Nimbus Sans D OT Condensed" w:hAnsi="Nimbus Sans D OT Condensed" w:cs="Arial"/>
          <w:b/>
          <w:bCs/>
          <w:color w:val="000000"/>
          <w:sz w:val="20"/>
          <w:szCs w:val="20"/>
        </w:rPr>
      </w:pP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Prostředek Nano A</w:t>
      </w:r>
      <w:r>
        <w:rPr>
          <w:rFonts w:ascii="Nimbus Sans D OT Condensed" w:hAnsi="Nimbus Sans D OT Condensed" w:cs="Arial"/>
          <w:color w:val="000000"/>
          <w:sz w:val="20"/>
          <w:szCs w:val="20"/>
        </w:rPr>
        <w:t>k</w:t>
      </w: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tiv</w:t>
      </w:r>
      <w:r>
        <w:rPr>
          <w:rFonts w:ascii="Nimbus Sans D OT Condensed" w:hAnsi="Nimbus Sans D OT Condensed" w:cs="Arial"/>
          <w:color w:val="000000"/>
          <w:sz w:val="20"/>
          <w:szCs w:val="20"/>
        </w:rPr>
        <w:t>á</w:t>
      </w: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 xml:space="preserve">tor použijte u nesavých povrchů až po absolutní stabilizaci vlastností, tzn. </w:t>
      </w:r>
      <w:r>
        <w:rPr>
          <w:rFonts w:ascii="Nimbus Sans D OT Condensed" w:hAnsi="Nimbus Sans D OT Condensed" w:cs="Arial"/>
          <w:color w:val="000000"/>
          <w:sz w:val="20"/>
          <w:szCs w:val="20"/>
        </w:rPr>
        <w:t xml:space="preserve">za </w:t>
      </w:r>
      <w:r w:rsidRPr="0041524D">
        <w:rPr>
          <w:rFonts w:ascii="Nimbus Sans D OT Condensed" w:hAnsi="Nimbus Sans D OT Condensed" w:cs="Arial"/>
          <w:color w:val="000000"/>
          <w:sz w:val="20"/>
          <w:szCs w:val="20"/>
        </w:rPr>
        <w:t>3-5 dnů. Přípravek naneseme hadříkem v tenké vrstvě na vyčištěný povrch a po třech minutách přeleštíme suchým hadrem. </w:t>
      </w:r>
    </w:p>
    <w:p w14:paraId="6F95B753" w14:textId="77777777" w:rsidR="0041524D" w:rsidRDefault="0041524D" w:rsidP="0041524D">
      <w:pPr>
        <w:pStyle w:val="Normlnweb"/>
        <w:spacing w:line="276" w:lineRule="auto"/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</w:pP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 xml:space="preserve">Spotřeba: přibližně 5-10 ml na </w:t>
      </w:r>
      <w:proofErr w:type="gramStart"/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1m</w:t>
      </w:r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  <w:vertAlign w:val="superscript"/>
        </w:rPr>
        <w:t>2</w:t>
      </w:r>
      <w:proofErr w:type="gramEnd"/>
      <w:r w:rsidRPr="0041524D">
        <w:rPr>
          <w:rStyle w:val="Siln"/>
          <w:rFonts w:ascii="Nimbus Sans D OT Condensed" w:hAnsi="Nimbus Sans D OT Condensed" w:cs="Arial"/>
          <w:color w:val="000000"/>
          <w:sz w:val="20"/>
          <w:szCs w:val="20"/>
        </w:rPr>
        <w:t>.</w:t>
      </w:r>
    </w:p>
    <w:p w14:paraId="234DF045" w14:textId="77777777" w:rsidR="0041524D" w:rsidRPr="0041524D" w:rsidRDefault="0041524D" w:rsidP="0041524D">
      <w:pPr>
        <w:pStyle w:val="Normlnweb"/>
        <w:spacing w:line="276" w:lineRule="auto"/>
        <w:rPr>
          <w:rFonts w:ascii="Nimbus Sans D OT Condensed" w:hAnsi="Nimbus Sans D OT Condensed" w:cs="Arial"/>
          <w:color w:val="000000"/>
          <w:sz w:val="20"/>
          <w:szCs w:val="20"/>
        </w:rPr>
      </w:pPr>
      <w:r w:rsidRPr="0041524D">
        <w:rPr>
          <w:rFonts w:ascii="Nimbus Sans D OT Condensed" w:hAnsi="Nimbus Sans D OT Condensed" w:cs="Arial"/>
          <w:b/>
          <w:bCs/>
          <w:sz w:val="20"/>
          <w:szCs w:val="20"/>
        </w:rPr>
        <w:t>Bezpečnostní upozornění:</w:t>
      </w:r>
    </w:p>
    <w:p w14:paraId="00074FFA" w14:textId="664BB346" w:rsidR="0041524D" w:rsidRPr="0041524D" w:rsidRDefault="0041524D" w:rsidP="0041524D">
      <w:pPr>
        <w:spacing w:line="276" w:lineRule="auto"/>
        <w:jc w:val="both"/>
        <w:rPr>
          <w:rFonts w:ascii="Nimbus Sans D OT Condensed" w:hAnsi="Nimbus Sans D OT Condensed" w:cs="Arial"/>
          <w:sz w:val="20"/>
          <w:szCs w:val="20"/>
        </w:rPr>
      </w:pPr>
      <w:r w:rsidRPr="0041524D">
        <w:rPr>
          <w:rFonts w:ascii="Nimbus Sans D OT Condensed" w:hAnsi="Nimbus Sans D OT Condensed" w:cs="Arial"/>
          <w:sz w:val="20"/>
          <w:szCs w:val="20"/>
        </w:rPr>
        <w:t>Uschovávejte mimo dosah dětí</w:t>
      </w:r>
      <w:r>
        <w:rPr>
          <w:rFonts w:ascii="Nimbus Sans D OT Condensed" w:hAnsi="Nimbus Sans D OT Condensed" w:cs="Arial"/>
          <w:sz w:val="20"/>
          <w:szCs w:val="20"/>
        </w:rPr>
        <w:t xml:space="preserve">. </w:t>
      </w:r>
      <w:r w:rsidRPr="0041524D">
        <w:rPr>
          <w:rFonts w:ascii="Nimbus Sans D OT Condensed" w:hAnsi="Nimbus Sans D OT Condensed" w:cs="Arial"/>
          <w:sz w:val="20"/>
          <w:szCs w:val="20"/>
        </w:rPr>
        <w:t>Chraňte před teplem, horkými povrchy, jiskrami, otevřeným ohněm a jinými zdroji zapálení. Zákaz kouření</w:t>
      </w:r>
      <w:r>
        <w:rPr>
          <w:rFonts w:ascii="Nimbus Sans D OT Condensed" w:hAnsi="Nimbus Sans D OT Condensed" w:cs="Arial"/>
          <w:sz w:val="20"/>
          <w:szCs w:val="20"/>
        </w:rPr>
        <w:t>.</w:t>
      </w:r>
      <w:r>
        <w:rPr>
          <w:rFonts w:ascii="Nimbus Sans D OT Condensed" w:hAnsi="Nimbus Sans D OT Condensed" w:cs="Arial"/>
          <w:sz w:val="20"/>
          <w:szCs w:val="20"/>
        </w:rPr>
        <w:t xml:space="preserve"> </w:t>
      </w:r>
      <w:r w:rsidRPr="0041524D">
        <w:rPr>
          <w:rFonts w:ascii="Nimbus Sans D OT Condensed" w:hAnsi="Nimbus Sans D OT Condensed" w:cs="Arial"/>
          <w:sz w:val="20"/>
          <w:szCs w:val="20"/>
        </w:rPr>
        <w:t>Nevdechujte páry</w:t>
      </w:r>
      <w:r>
        <w:rPr>
          <w:rFonts w:ascii="Nimbus Sans D OT Condensed" w:hAnsi="Nimbus Sans D OT Condensed" w:cs="Arial"/>
          <w:sz w:val="20"/>
          <w:szCs w:val="20"/>
        </w:rPr>
        <w:t>.</w:t>
      </w:r>
    </w:p>
    <w:p w14:paraId="3393D32F" w14:textId="77777777" w:rsidR="0041524D" w:rsidRPr="0041524D" w:rsidRDefault="0041524D" w:rsidP="0041524D">
      <w:pPr>
        <w:spacing w:line="276" w:lineRule="auto"/>
        <w:rPr>
          <w:rFonts w:ascii="Nimbus Sans D OT Condensed" w:hAnsi="Nimbus Sans D OT Condensed" w:cs="Arial"/>
          <w:sz w:val="20"/>
          <w:szCs w:val="20"/>
        </w:rPr>
      </w:pPr>
      <w:r w:rsidRPr="0041524D">
        <w:rPr>
          <w:rFonts w:ascii="Nimbus Sans D OT Condensed" w:hAnsi="Nimbus Sans D OT Condensed" w:cs="Arial"/>
          <w:sz w:val="20"/>
          <w:szCs w:val="20"/>
        </w:rPr>
        <w:t>PŘI ZASAŽENÍ OČÍ: Několik minut opatrně vyplachujte vodou. Vyjměte kontaktní čočky, jsou-li nasazeny a pokud je lze vyjmout snadno. Pokračujte ve vyplachování</w:t>
      </w:r>
      <w:r>
        <w:rPr>
          <w:rFonts w:ascii="Nimbus Sans D OT Condensed" w:hAnsi="Nimbus Sans D OT Condensed" w:cs="Arial"/>
          <w:sz w:val="20"/>
          <w:szCs w:val="20"/>
        </w:rPr>
        <w:t xml:space="preserve">. </w:t>
      </w:r>
      <w:r w:rsidRPr="0041524D">
        <w:rPr>
          <w:rFonts w:ascii="Nimbus Sans D OT Condensed" w:hAnsi="Nimbus Sans D OT Condensed" w:cs="Arial"/>
          <w:sz w:val="20"/>
          <w:szCs w:val="20"/>
        </w:rPr>
        <w:t>Vysoce hořlavá kapalina a páry</w:t>
      </w:r>
      <w:r>
        <w:rPr>
          <w:rFonts w:ascii="Nimbus Sans D OT Condensed" w:hAnsi="Nimbus Sans D OT Condensed" w:cs="Arial"/>
          <w:sz w:val="20"/>
          <w:szCs w:val="20"/>
        </w:rPr>
        <w:t xml:space="preserve">. </w:t>
      </w:r>
      <w:r w:rsidRPr="0041524D">
        <w:rPr>
          <w:rFonts w:ascii="Nimbus Sans D OT Condensed" w:hAnsi="Nimbus Sans D OT Condensed" w:cs="Arial"/>
          <w:sz w:val="20"/>
          <w:szCs w:val="20"/>
        </w:rPr>
        <w:t>Způsobuje vážné podráždění očí</w:t>
      </w:r>
      <w:r>
        <w:rPr>
          <w:rFonts w:ascii="Nimbus Sans D OT Condensed" w:hAnsi="Nimbus Sans D OT Condensed" w:cs="Arial"/>
          <w:sz w:val="20"/>
          <w:szCs w:val="20"/>
        </w:rPr>
        <w:t xml:space="preserve">. </w:t>
      </w:r>
      <w:r w:rsidRPr="0041524D">
        <w:rPr>
          <w:rFonts w:ascii="Nimbus Sans D OT Condensed" w:hAnsi="Nimbus Sans D OT Condensed" w:cs="Arial"/>
          <w:sz w:val="20"/>
          <w:szCs w:val="20"/>
        </w:rPr>
        <w:t>Může způsobit ospalost nebo závratě</w:t>
      </w:r>
      <w:r>
        <w:rPr>
          <w:rFonts w:ascii="Nimbus Sans D OT Condensed" w:hAnsi="Nimbus Sans D OT Condensed" w:cs="Arial"/>
          <w:sz w:val="20"/>
          <w:szCs w:val="20"/>
        </w:rPr>
        <w:t>.</w:t>
      </w:r>
    </w:p>
    <w:p w14:paraId="49196FBE" w14:textId="77777777" w:rsidR="0041524D" w:rsidRPr="0041524D" w:rsidRDefault="0041524D" w:rsidP="0041524D">
      <w:pPr>
        <w:rPr>
          <w:sz w:val="20"/>
          <w:szCs w:val="20"/>
        </w:rPr>
      </w:pPr>
    </w:p>
    <w:p w14:paraId="228E75D9" w14:textId="77777777" w:rsidR="0041524D" w:rsidRPr="0041524D" w:rsidRDefault="0041524D">
      <w:pPr>
        <w:rPr>
          <w:sz w:val="20"/>
          <w:szCs w:val="20"/>
        </w:rPr>
      </w:pPr>
    </w:p>
    <w:sectPr w:rsidR="0041524D" w:rsidRPr="0041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Sans D OT Condensed">
    <w:altName w:val="Nimbus Sans D OT Condensed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D"/>
    <w:rsid w:val="0041524D"/>
    <w:rsid w:val="00D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BD2E"/>
  <w15:chartTrackingRefBased/>
  <w15:docId w15:val="{E4039897-87FF-4E1D-B10E-4D9C31E8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-pik">
    <w:name w:val="norm-pik"/>
    <w:basedOn w:val="Normln"/>
    <w:rsid w:val="0041524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1524D"/>
    <w:rPr>
      <w:b/>
      <w:bCs/>
    </w:rPr>
  </w:style>
  <w:style w:type="paragraph" w:styleId="Normlnweb">
    <w:name w:val="Normal (Web)"/>
    <w:basedOn w:val="Normln"/>
    <w:uiPriority w:val="99"/>
    <w:unhideWhenUsed/>
    <w:rsid w:val="004152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Vykoukalová</dc:creator>
  <cp:keywords/>
  <dc:description/>
  <cp:lastModifiedBy>Veronika Vykoukalová</cp:lastModifiedBy>
  <cp:revision>2</cp:revision>
  <cp:lastPrinted>2021-02-24T11:36:00Z</cp:lastPrinted>
  <dcterms:created xsi:type="dcterms:W3CDTF">2021-02-24T11:44:00Z</dcterms:created>
  <dcterms:modified xsi:type="dcterms:W3CDTF">2021-02-24T11:44:00Z</dcterms:modified>
</cp:coreProperties>
</file>